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Y="1456"/>
        <w:tblW w:w="13762" w:type="dxa"/>
        <w:tblLook w:val="04A0" w:firstRow="1" w:lastRow="0" w:firstColumn="1" w:lastColumn="0" w:noHBand="0" w:noVBand="1"/>
      </w:tblPr>
      <w:tblGrid>
        <w:gridCol w:w="2988"/>
        <w:gridCol w:w="10774"/>
      </w:tblGrid>
      <w:tr w:rsidR="00CA2233" w:rsidRPr="004B5EA6" w:rsidTr="00B117AF">
        <w:trPr>
          <w:trHeight w:val="710"/>
        </w:trPr>
        <w:tc>
          <w:tcPr>
            <w:tcW w:w="2988" w:type="dxa"/>
          </w:tcPr>
          <w:p w:rsidR="00CA2233" w:rsidRPr="004B5EA6" w:rsidRDefault="00CA2233" w:rsidP="00B117AF">
            <w:pPr>
              <w:pStyle w:val="NoSpacing"/>
              <w:rPr>
                <w:b/>
              </w:rPr>
            </w:pPr>
            <w:bookmarkStart w:id="0" w:name="_GoBack"/>
            <w:r>
              <w:rPr>
                <w:b/>
              </w:rPr>
              <w:t>Band</w:t>
            </w:r>
          </w:p>
        </w:tc>
        <w:tc>
          <w:tcPr>
            <w:tcW w:w="10774" w:type="dxa"/>
          </w:tcPr>
          <w:p w:rsidR="00CA2233" w:rsidRPr="004B5EA6" w:rsidRDefault="00CA2233" w:rsidP="00B117AF">
            <w:pPr>
              <w:pStyle w:val="NoSpacing"/>
              <w:rPr>
                <w:b/>
              </w:rPr>
            </w:pPr>
            <w:r>
              <w:rPr>
                <w:b/>
              </w:rPr>
              <w:t>2</w:t>
            </w:r>
            <w:r w:rsidRPr="00AA25D2">
              <w:rPr>
                <w:b/>
                <w:vertAlign w:val="superscript"/>
              </w:rPr>
              <w:t>nd</w:t>
            </w:r>
            <w:r w:rsidR="008F7C95">
              <w:rPr>
                <w:b/>
              </w:rPr>
              <w:t xml:space="preserve"> Year (6</w:t>
            </w:r>
            <w:r w:rsidR="008F7C95" w:rsidRPr="008F7C95">
              <w:rPr>
                <w:b/>
                <w:vertAlign w:val="superscript"/>
              </w:rPr>
              <w:t>th</w:t>
            </w:r>
            <w:r w:rsidR="008F7C95">
              <w:rPr>
                <w:b/>
              </w:rPr>
              <w:t xml:space="preserve"> Grade) </w:t>
            </w:r>
            <w:r>
              <w:rPr>
                <w:b/>
              </w:rPr>
              <w:t xml:space="preserve">Objectives </w:t>
            </w:r>
          </w:p>
        </w:tc>
      </w:tr>
      <w:tr w:rsidR="00375943" w:rsidRPr="00F72776" w:rsidTr="00B117AF">
        <w:trPr>
          <w:trHeight w:val="1261"/>
        </w:trPr>
        <w:tc>
          <w:tcPr>
            <w:tcW w:w="2988" w:type="dxa"/>
          </w:tcPr>
          <w:p w:rsidR="00375943" w:rsidRDefault="00375943" w:rsidP="00375943">
            <w:pPr>
              <w:pStyle w:val="NoSpacing"/>
              <w:rPr>
                <w:b/>
              </w:rPr>
            </w:pPr>
            <w:r>
              <w:rPr>
                <w:b/>
              </w:rPr>
              <w:t>Instrument Fundamentals</w:t>
            </w:r>
          </w:p>
          <w:p w:rsidR="00375943" w:rsidRDefault="00375943" w:rsidP="00375943">
            <w:pPr>
              <w:pStyle w:val="NoSpacing"/>
              <w:rPr>
                <w:sz w:val="18"/>
                <w:szCs w:val="18"/>
              </w:rPr>
            </w:pPr>
          </w:p>
          <w:p w:rsidR="00375943" w:rsidRDefault="00375943" w:rsidP="00566B52">
            <w:pPr>
              <w:pStyle w:val="NoSpacing"/>
              <w:rPr>
                <w:b/>
                <w:color w:val="FF0000"/>
                <w:sz w:val="18"/>
                <w:szCs w:val="18"/>
              </w:rPr>
            </w:pPr>
            <w:r w:rsidRPr="00C3161D">
              <w:rPr>
                <w:b/>
                <w:sz w:val="18"/>
                <w:szCs w:val="18"/>
              </w:rPr>
              <w:t xml:space="preserve">Illinois State Standards: </w:t>
            </w:r>
          </w:p>
          <w:p w:rsidR="00566B52" w:rsidRDefault="00566B52" w:rsidP="00566B52">
            <w:pPr>
              <w:pStyle w:val="NoSpacing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26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.A.1c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486E4C">
              <w:rPr>
                <w:rFonts w:cs="Arial"/>
                <w:sz w:val="18"/>
                <w:szCs w:val="18"/>
              </w:rPr>
              <w:t>Identify a variety of sounds and sound sources (e.g., instruments,  voices and environmental sounds).</w:t>
            </w:r>
          </w:p>
          <w:p w:rsidR="00566B52" w:rsidRDefault="00566B52" w:rsidP="00566B52">
            <w:pPr>
              <w:pStyle w:val="NoSpacing"/>
              <w:rPr>
                <w:rFonts w:cs="Arial"/>
                <w:sz w:val="18"/>
                <w:szCs w:val="18"/>
              </w:rPr>
            </w:pPr>
          </w:p>
          <w:p w:rsidR="00566B52" w:rsidRDefault="00A1410F" w:rsidP="00566B52">
            <w:pPr>
              <w:pStyle w:val="NoSpacing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26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.A.2c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="00566B52" w:rsidRPr="00486E4C">
              <w:rPr>
                <w:rFonts w:cs="Arial"/>
                <w:sz w:val="18"/>
                <w:szCs w:val="18"/>
              </w:rPr>
              <w:t>Classify musical sound sources into groups (e.g., instrumental families, vocal ranges, solo/ensembles).</w:t>
            </w:r>
          </w:p>
          <w:p w:rsidR="00566B52" w:rsidRDefault="00566B52" w:rsidP="00566B52">
            <w:pPr>
              <w:pStyle w:val="NoSpacing"/>
              <w:rPr>
                <w:rFonts w:cs="Arial"/>
                <w:sz w:val="18"/>
                <w:szCs w:val="18"/>
              </w:rPr>
            </w:pPr>
          </w:p>
          <w:p w:rsidR="00566B52" w:rsidRDefault="00566B52" w:rsidP="00566B52">
            <w:pPr>
              <w:pStyle w:val="NoSpacing"/>
            </w:pPr>
            <w:r>
              <w:rPr>
                <w:rFonts w:cs="Arial"/>
                <w:b/>
                <w:sz w:val="18"/>
                <w:szCs w:val="18"/>
              </w:rPr>
              <w:t>26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.B.2c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C84FB7">
              <w:rPr>
                <w:rFonts w:cs="Arial"/>
                <w:sz w:val="18"/>
                <w:szCs w:val="18"/>
              </w:rPr>
              <w:t>Sing or play acoustic or electronic instruments demonstrating technical skill.</w:t>
            </w:r>
          </w:p>
          <w:p w:rsidR="00566B52" w:rsidRPr="00C3161D" w:rsidRDefault="00566B52" w:rsidP="00566B52">
            <w:pPr>
              <w:pStyle w:val="NoSpacing"/>
              <w:rPr>
                <w:b/>
                <w:sz w:val="18"/>
                <w:szCs w:val="18"/>
              </w:rPr>
            </w:pPr>
          </w:p>
        </w:tc>
        <w:tc>
          <w:tcPr>
            <w:tcW w:w="10774" w:type="dxa"/>
          </w:tcPr>
          <w:p w:rsidR="00BB2FB1" w:rsidRPr="00F93D04" w:rsidRDefault="00BB2FB1" w:rsidP="00BB2FB1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F93D04">
              <w:rPr>
                <w:sz w:val="18"/>
                <w:szCs w:val="18"/>
              </w:rPr>
              <w:t>Students will demonstrate proper instrument ass</w:t>
            </w:r>
            <w:r>
              <w:rPr>
                <w:sz w:val="18"/>
                <w:szCs w:val="18"/>
              </w:rPr>
              <w:t>embly, disassembly, and storage</w:t>
            </w:r>
          </w:p>
          <w:p w:rsidR="00BB2FB1" w:rsidRPr="00BB2FB1" w:rsidRDefault="00BB2FB1" w:rsidP="00BB2FB1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F93D04">
              <w:rPr>
                <w:sz w:val="18"/>
                <w:szCs w:val="18"/>
              </w:rPr>
              <w:t>Students will use correct terminology when referring to instrument parts and accessories</w:t>
            </w:r>
            <w:r>
              <w:rPr>
                <w:sz w:val="18"/>
                <w:szCs w:val="18"/>
              </w:rPr>
              <w:t xml:space="preserve">  </w:t>
            </w:r>
          </w:p>
          <w:p w:rsidR="00BB2FB1" w:rsidRPr="00F93D04" w:rsidRDefault="00BB2FB1" w:rsidP="00BB2FB1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F93D04">
              <w:rPr>
                <w:sz w:val="18"/>
                <w:szCs w:val="18"/>
              </w:rPr>
              <w:t>Students will use correct supplies to clean and maintain their instruments,</w:t>
            </w:r>
            <w:r>
              <w:rPr>
                <w:sz w:val="18"/>
                <w:szCs w:val="18"/>
              </w:rPr>
              <w:t xml:space="preserve"> both internally and externally </w:t>
            </w:r>
          </w:p>
          <w:p w:rsidR="00BB2FB1" w:rsidRPr="00F93D04" w:rsidRDefault="00BB2FB1" w:rsidP="00BB2FB1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F93D04">
              <w:rPr>
                <w:sz w:val="18"/>
                <w:szCs w:val="18"/>
              </w:rPr>
              <w:t xml:space="preserve">Students will demonstrate proper lubrication of </w:t>
            </w:r>
            <w:r>
              <w:rPr>
                <w:sz w:val="18"/>
                <w:szCs w:val="18"/>
              </w:rPr>
              <w:t>valves, slides, and corks</w:t>
            </w:r>
          </w:p>
          <w:p w:rsidR="00E14AA0" w:rsidRPr="00BB2FB1" w:rsidRDefault="00BB2FB1" w:rsidP="00BB2FB1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F93D04">
              <w:rPr>
                <w:sz w:val="18"/>
                <w:szCs w:val="18"/>
              </w:rPr>
              <w:t>Students will demonstra</w:t>
            </w:r>
            <w:r>
              <w:rPr>
                <w:sz w:val="18"/>
                <w:szCs w:val="18"/>
              </w:rPr>
              <w:t>te proper reed care and storage</w:t>
            </w:r>
          </w:p>
          <w:p w:rsidR="00375943" w:rsidRDefault="00375943" w:rsidP="00BB2FB1">
            <w:pPr>
              <w:pStyle w:val="NoSpacing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demonstrate proper use of instrument</w:t>
            </w:r>
          </w:p>
          <w:p w:rsidR="006107C3" w:rsidRDefault="006107C3" w:rsidP="00BB2FB1">
            <w:pPr>
              <w:pStyle w:val="NoSpacing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demonstrate proper posture when playing a wind instrument</w:t>
            </w:r>
          </w:p>
          <w:p w:rsidR="006107C3" w:rsidRDefault="006107C3" w:rsidP="00BB2FB1">
            <w:pPr>
              <w:pStyle w:val="NoSpacing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demonstrate  proper breathing when playing a wind instrument</w:t>
            </w:r>
          </w:p>
          <w:p w:rsidR="006107C3" w:rsidRPr="00F72776" w:rsidRDefault="006107C3" w:rsidP="00BB2FB1">
            <w:pPr>
              <w:pStyle w:val="NoSpacing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demonstrate proper placement of a mouthpiece in the mouth or against the lips when playing a wind instrument (embouchure)</w:t>
            </w:r>
          </w:p>
        </w:tc>
      </w:tr>
      <w:tr w:rsidR="00375943" w:rsidRPr="00F72776" w:rsidTr="00B117AF">
        <w:trPr>
          <w:trHeight w:val="1052"/>
        </w:trPr>
        <w:tc>
          <w:tcPr>
            <w:tcW w:w="2988" w:type="dxa"/>
          </w:tcPr>
          <w:p w:rsidR="00375943" w:rsidRDefault="00375943" w:rsidP="00375943">
            <w:pPr>
              <w:pStyle w:val="NoSpacing"/>
              <w:rPr>
                <w:b/>
              </w:rPr>
            </w:pPr>
            <w:r>
              <w:rPr>
                <w:b/>
              </w:rPr>
              <w:t>Production</w:t>
            </w:r>
          </w:p>
          <w:p w:rsidR="00375943" w:rsidRDefault="00375943" w:rsidP="00375943">
            <w:pPr>
              <w:pStyle w:val="NoSpacing"/>
              <w:rPr>
                <w:b/>
                <w:sz w:val="18"/>
                <w:szCs w:val="18"/>
              </w:rPr>
            </w:pPr>
          </w:p>
          <w:p w:rsidR="00375943" w:rsidRDefault="00375943" w:rsidP="00375943">
            <w:pPr>
              <w:pStyle w:val="NoSpacing"/>
              <w:rPr>
                <w:b/>
                <w:sz w:val="18"/>
                <w:szCs w:val="18"/>
              </w:rPr>
            </w:pPr>
            <w:r w:rsidRPr="00C3161D">
              <w:rPr>
                <w:b/>
                <w:sz w:val="18"/>
                <w:szCs w:val="18"/>
              </w:rPr>
              <w:t>Illinois State Standards:</w:t>
            </w:r>
          </w:p>
          <w:p w:rsidR="0059761F" w:rsidRDefault="0059761F" w:rsidP="00375943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25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.A.1c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F54D02">
              <w:rPr>
                <w:rFonts w:cs="Arial"/>
                <w:sz w:val="18"/>
                <w:szCs w:val="18"/>
              </w:rPr>
              <w:t>Identify differences in elements and expressive qualities (e.g., between fast and slow tempo; loud and soft dynamics; high and low pitch/direction; long and short duration; same and different form, tone color or timbre, and beat).</w:t>
            </w:r>
          </w:p>
          <w:p w:rsidR="0059761F" w:rsidRPr="00C3161D" w:rsidRDefault="0059761F" w:rsidP="00375943">
            <w:pPr>
              <w:pStyle w:val="NoSpacing"/>
              <w:rPr>
                <w:b/>
                <w:sz w:val="18"/>
                <w:szCs w:val="18"/>
              </w:rPr>
            </w:pPr>
          </w:p>
          <w:p w:rsidR="00375943" w:rsidRDefault="00375943" w:rsidP="00375943">
            <w:pPr>
              <w:pStyle w:val="NoSpacing"/>
              <w:rPr>
                <w:rFonts w:cs="Arial"/>
                <w:sz w:val="18"/>
                <w:szCs w:val="18"/>
              </w:rPr>
            </w:pPr>
            <w:r w:rsidRPr="00C3161D">
              <w:rPr>
                <w:b/>
                <w:sz w:val="18"/>
                <w:szCs w:val="18"/>
              </w:rPr>
              <w:t>26</w:t>
            </w:r>
            <w:proofErr w:type="gramStart"/>
            <w:r w:rsidRPr="00C3161D">
              <w:rPr>
                <w:b/>
                <w:sz w:val="18"/>
                <w:szCs w:val="18"/>
              </w:rPr>
              <w:t>.A.4c</w:t>
            </w:r>
            <w:proofErr w:type="gramEnd"/>
            <w:r w:rsidRPr="00C3161D">
              <w:rPr>
                <w:sz w:val="18"/>
                <w:szCs w:val="18"/>
              </w:rPr>
              <w:t>-</w:t>
            </w:r>
            <w:r w:rsidRPr="00C3161D">
              <w:rPr>
                <w:rFonts w:cs="Arial"/>
                <w:sz w:val="18"/>
                <w:szCs w:val="18"/>
              </w:rPr>
              <w:t>Analyze ways in which musical sounds are produced and how they are used in composing, conducting and performing.</w:t>
            </w:r>
          </w:p>
          <w:p w:rsidR="00A1410F" w:rsidRPr="00C3161D" w:rsidRDefault="00A1410F" w:rsidP="00375943">
            <w:pPr>
              <w:pStyle w:val="NoSpacing"/>
              <w:rPr>
                <w:sz w:val="18"/>
                <w:szCs w:val="18"/>
              </w:rPr>
            </w:pPr>
          </w:p>
          <w:p w:rsidR="00375943" w:rsidRDefault="00375943" w:rsidP="00375943">
            <w:pPr>
              <w:pStyle w:val="NoSpacing"/>
            </w:pPr>
            <w:r>
              <w:rPr>
                <w:rFonts w:cs="Arial"/>
                <w:b/>
                <w:sz w:val="18"/>
                <w:szCs w:val="18"/>
              </w:rPr>
              <w:t>26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.B.2c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C84FB7">
              <w:rPr>
                <w:rFonts w:cs="Arial"/>
                <w:sz w:val="18"/>
                <w:szCs w:val="18"/>
              </w:rPr>
              <w:t>Sing or play acoustic or electronic instruments demonstrating technical skill.</w:t>
            </w:r>
          </w:p>
          <w:p w:rsidR="00375943" w:rsidRDefault="00375943" w:rsidP="00375943">
            <w:pPr>
              <w:pStyle w:val="NoSpacing"/>
              <w:rPr>
                <w:b/>
              </w:rPr>
            </w:pPr>
          </w:p>
        </w:tc>
        <w:tc>
          <w:tcPr>
            <w:tcW w:w="10774" w:type="dxa"/>
          </w:tcPr>
          <w:p w:rsidR="00861CF8" w:rsidRDefault="00861CF8" w:rsidP="005A2B69">
            <w:pPr>
              <w:pStyle w:val="NoSpacing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demonstrate proper placement of a mouthpiece in the mouth or against the lips when playing a wind instrument (embouchure)</w:t>
            </w:r>
          </w:p>
          <w:p w:rsidR="00375943" w:rsidRDefault="00375943" w:rsidP="005A2B69">
            <w:pPr>
              <w:pStyle w:val="NoSpacing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demonstrate sta</w:t>
            </w:r>
            <w:r w:rsidR="00CC397E">
              <w:rPr>
                <w:sz w:val="18"/>
                <w:szCs w:val="18"/>
              </w:rPr>
              <w:t>ccato, legato, and tenuto articulations on instruments</w:t>
            </w:r>
          </w:p>
          <w:p w:rsidR="00CC397E" w:rsidRDefault="00CC397E" w:rsidP="005A2B69">
            <w:pPr>
              <w:pStyle w:val="NoSpacing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demonstrate notes and rests while recognizing the appropriate symbols</w:t>
            </w:r>
          </w:p>
          <w:p w:rsidR="00CC397E" w:rsidRDefault="00CC397E" w:rsidP="005A2B69">
            <w:pPr>
              <w:pStyle w:val="NoSpacing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demonstrate the ability to sub-divide while counting measures of music</w:t>
            </w:r>
          </w:p>
          <w:p w:rsidR="00CC397E" w:rsidRDefault="00CC397E" w:rsidP="005A2B69">
            <w:pPr>
              <w:pStyle w:val="NoSpacing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sing the intervals included in a major scale</w:t>
            </w:r>
          </w:p>
          <w:p w:rsidR="00372D98" w:rsidRDefault="00372D98" w:rsidP="005A2B69">
            <w:pPr>
              <w:pStyle w:val="NoSpacing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start to perform major scales based on ILMEA standards (See theory)</w:t>
            </w:r>
          </w:p>
          <w:p w:rsidR="00372D98" w:rsidRDefault="00372D98" w:rsidP="005A2B69">
            <w:pPr>
              <w:pStyle w:val="NoSpacing"/>
              <w:numPr>
                <w:ilvl w:val="1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Two octaves, when appropriate</w:t>
            </w:r>
          </w:p>
          <w:p w:rsidR="00372D98" w:rsidRDefault="00372D98" w:rsidP="005A2B69">
            <w:pPr>
              <w:pStyle w:val="NoSpacing"/>
              <w:numPr>
                <w:ilvl w:val="1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Perform arpeggios in select keys</w:t>
            </w:r>
          </w:p>
          <w:p w:rsidR="00CC397E" w:rsidRDefault="00CC397E" w:rsidP="005A2B69">
            <w:pPr>
              <w:pStyle w:val="NoSpacing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define and demonstrate phrasing</w:t>
            </w:r>
          </w:p>
          <w:p w:rsidR="00375943" w:rsidRDefault="00375943" w:rsidP="005A2B69">
            <w:pPr>
              <w:pStyle w:val="NoSpacing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demonstrate a concept of listening/tuning when producing a tone</w:t>
            </w:r>
          </w:p>
          <w:p w:rsidR="00375943" w:rsidRDefault="00375943" w:rsidP="005A2B69">
            <w:pPr>
              <w:pStyle w:val="NoSpacing"/>
              <w:numPr>
                <w:ilvl w:val="1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Begin to develop a sense of when a pitch is too high or too low and how to make appropriate adjustments</w:t>
            </w:r>
          </w:p>
          <w:p w:rsidR="00375943" w:rsidRDefault="00375943" w:rsidP="005A2B69">
            <w:pPr>
              <w:pStyle w:val="NoSpacing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demonstrate auxiliary percussion techniques</w:t>
            </w:r>
          </w:p>
          <w:p w:rsidR="00372D98" w:rsidRPr="00F72776" w:rsidRDefault="00372D98" w:rsidP="005A2B69">
            <w:pPr>
              <w:pStyle w:val="NoSpacing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perform selections that contain major and minor keys</w:t>
            </w:r>
          </w:p>
        </w:tc>
      </w:tr>
      <w:tr w:rsidR="00375943" w:rsidRPr="00F72776" w:rsidTr="00B117AF">
        <w:trPr>
          <w:trHeight w:val="1430"/>
        </w:trPr>
        <w:tc>
          <w:tcPr>
            <w:tcW w:w="2988" w:type="dxa"/>
          </w:tcPr>
          <w:p w:rsidR="00375943" w:rsidRDefault="00375943" w:rsidP="00375943">
            <w:pPr>
              <w:pStyle w:val="NoSpacing"/>
              <w:rPr>
                <w:b/>
              </w:rPr>
            </w:pPr>
            <w:r>
              <w:rPr>
                <w:b/>
              </w:rPr>
              <w:lastRenderedPageBreak/>
              <w:t>Language</w:t>
            </w:r>
          </w:p>
          <w:p w:rsidR="00375943" w:rsidRDefault="00375943" w:rsidP="00375943">
            <w:pPr>
              <w:pStyle w:val="NoSpacing"/>
              <w:rPr>
                <w:b/>
                <w:sz w:val="18"/>
                <w:szCs w:val="18"/>
              </w:rPr>
            </w:pPr>
          </w:p>
          <w:p w:rsidR="00375943" w:rsidRDefault="00375943" w:rsidP="00375943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Illinois State Standards:</w:t>
            </w:r>
          </w:p>
          <w:p w:rsidR="00375943" w:rsidRDefault="00375943" w:rsidP="00375943">
            <w:pPr>
              <w:pStyle w:val="NoSpacing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25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.A.1c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F54D02">
              <w:rPr>
                <w:rFonts w:cs="Arial"/>
                <w:sz w:val="18"/>
                <w:szCs w:val="18"/>
              </w:rPr>
              <w:t>Identify differences in elements and expressive qualities (e.g., between fast and slow tempo; loud and soft dynamics; high and low pitch/direction; long and short duration; same and different form, tone color or timbre, and beat).</w:t>
            </w:r>
          </w:p>
          <w:p w:rsidR="00CB404C" w:rsidRDefault="00CB404C" w:rsidP="00375943">
            <w:pPr>
              <w:pStyle w:val="NoSpacing"/>
              <w:rPr>
                <w:rFonts w:cs="Arial"/>
                <w:sz w:val="18"/>
                <w:szCs w:val="18"/>
              </w:rPr>
            </w:pPr>
          </w:p>
          <w:p w:rsidR="00CB404C" w:rsidRDefault="00CB404C" w:rsidP="00375943">
            <w:pPr>
              <w:pStyle w:val="NoSpacing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25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.A.2c</w:t>
            </w:r>
            <w:proofErr w:type="gramEnd"/>
            <w:r>
              <w:rPr>
                <w:rFonts w:cs="Arial"/>
                <w:sz w:val="18"/>
                <w:szCs w:val="18"/>
              </w:rPr>
              <w:t>-Identify elements and expressive qualities such as tone color, harmony, melody, form (rondo, theme and variation), rhythm/meter, and dynamics in a variety of musical styles.</w:t>
            </w:r>
          </w:p>
          <w:p w:rsidR="00CB404C" w:rsidRDefault="00CB404C" w:rsidP="00375943">
            <w:pPr>
              <w:pStyle w:val="NoSpacing"/>
              <w:rPr>
                <w:rFonts w:cs="Arial"/>
                <w:sz w:val="18"/>
                <w:szCs w:val="18"/>
              </w:rPr>
            </w:pPr>
          </w:p>
          <w:p w:rsidR="00CB404C" w:rsidRPr="00CB404C" w:rsidRDefault="00CB404C" w:rsidP="00375943">
            <w:pPr>
              <w:pStyle w:val="NoSpacing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25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.A.3c</w:t>
            </w:r>
            <w:proofErr w:type="gramEnd"/>
            <w:r>
              <w:rPr>
                <w:rFonts w:cs="Arial"/>
                <w:sz w:val="18"/>
                <w:szCs w:val="18"/>
              </w:rPr>
              <w:t xml:space="preserve">-Identify and describe changes in elements and expressive qualities (e.g., crescendo, </w:t>
            </w:r>
            <w:proofErr w:type="spellStart"/>
            <w:r>
              <w:rPr>
                <w:rFonts w:cs="Arial"/>
                <w:sz w:val="18"/>
                <w:szCs w:val="18"/>
              </w:rPr>
              <w:t>ritardando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, fermata, meter, </w:t>
            </w:r>
            <w:proofErr w:type="spellStart"/>
            <w:r>
              <w:rPr>
                <w:rFonts w:cs="Arial"/>
                <w:sz w:val="18"/>
                <w:szCs w:val="18"/>
              </w:rPr>
              <w:t>sforzando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).  </w:t>
            </w:r>
          </w:p>
          <w:p w:rsidR="00CB404C" w:rsidRDefault="00CB404C" w:rsidP="00375943">
            <w:pPr>
              <w:pStyle w:val="NoSpacing"/>
              <w:rPr>
                <w:b/>
                <w:sz w:val="18"/>
                <w:szCs w:val="18"/>
              </w:rPr>
            </w:pPr>
          </w:p>
          <w:p w:rsidR="00A62826" w:rsidRDefault="00A62826" w:rsidP="00A62826">
            <w:pPr>
              <w:pStyle w:val="NoSpacing"/>
            </w:pPr>
            <w:r>
              <w:rPr>
                <w:rFonts w:cs="Arial"/>
                <w:b/>
                <w:sz w:val="18"/>
                <w:szCs w:val="18"/>
              </w:rPr>
              <w:t>26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.B.2c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C84FB7">
              <w:rPr>
                <w:rFonts w:cs="Arial"/>
                <w:sz w:val="18"/>
                <w:szCs w:val="18"/>
              </w:rPr>
              <w:t>Sing or play acoustic or electronic instruments demonstrating technical skill.</w:t>
            </w:r>
          </w:p>
          <w:p w:rsidR="00A62826" w:rsidRPr="00C3161D" w:rsidRDefault="00A62826" w:rsidP="00375943">
            <w:pPr>
              <w:pStyle w:val="NoSpacing"/>
              <w:rPr>
                <w:b/>
                <w:sz w:val="18"/>
                <w:szCs w:val="18"/>
              </w:rPr>
            </w:pPr>
          </w:p>
        </w:tc>
        <w:tc>
          <w:tcPr>
            <w:tcW w:w="10774" w:type="dxa"/>
          </w:tcPr>
          <w:p w:rsidR="00375943" w:rsidRDefault="00375943" w:rsidP="00214384">
            <w:pPr>
              <w:pStyle w:val="NoSpacing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will describe crescendo and decrescendo and perform on instruments within the context of an age-appropriate musical selection </w:t>
            </w:r>
          </w:p>
          <w:p w:rsidR="00375943" w:rsidRDefault="00375943" w:rsidP="00214384">
            <w:pPr>
              <w:pStyle w:val="NoSpacing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describe mezzo piano and perform on instruments within the context of an age-appropriate musical selection</w:t>
            </w:r>
          </w:p>
          <w:p w:rsidR="00375943" w:rsidRDefault="00375943" w:rsidP="00214384">
            <w:pPr>
              <w:pStyle w:val="NoSpacing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describe allegro and moderato and perform on instruments within the context of an age-appropriate musical selection</w:t>
            </w:r>
          </w:p>
          <w:p w:rsidR="00375943" w:rsidRDefault="00375943" w:rsidP="00372D98">
            <w:pPr>
              <w:pStyle w:val="NoSpacing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will describe </w:t>
            </w:r>
            <w:proofErr w:type="spellStart"/>
            <w:r>
              <w:rPr>
                <w:sz w:val="18"/>
                <w:szCs w:val="18"/>
              </w:rPr>
              <w:t>ritardando</w:t>
            </w:r>
            <w:proofErr w:type="spellEnd"/>
            <w:r>
              <w:rPr>
                <w:sz w:val="18"/>
                <w:szCs w:val="18"/>
              </w:rPr>
              <w:t xml:space="preserve"> and accelerando and perform on instruments them within the context of an age-appropriate musical selection</w:t>
            </w:r>
          </w:p>
          <w:p w:rsidR="00372D98" w:rsidRDefault="00BB73FD" w:rsidP="00372D98">
            <w:pPr>
              <w:pStyle w:val="NoSpacing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describe canon and perform on instruments within the context of an age-appropriate musical selection</w:t>
            </w:r>
          </w:p>
          <w:p w:rsidR="00BB73FD" w:rsidRDefault="00BB73FD" w:rsidP="00372D98">
            <w:pPr>
              <w:pStyle w:val="NoSpacing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describe cut time and perform on instruments within the context of an age-appropriate musical selection</w:t>
            </w:r>
          </w:p>
          <w:p w:rsidR="00375943" w:rsidRDefault="00BB73FD" w:rsidP="00375943">
            <w:pPr>
              <w:pStyle w:val="NoSpacing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describe fine and perform on instruments within the context of an age-appropriate musical selection</w:t>
            </w:r>
          </w:p>
          <w:p w:rsidR="00BB73FD" w:rsidRPr="00BB73FD" w:rsidRDefault="00BB73FD" w:rsidP="00375943">
            <w:pPr>
              <w:pStyle w:val="NoSpacing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describe largo and perform on instruments within the context of an age-appropriate musical selection</w:t>
            </w:r>
          </w:p>
        </w:tc>
      </w:tr>
      <w:tr w:rsidR="00375943" w:rsidRPr="00F72776" w:rsidTr="00B117AF">
        <w:trPr>
          <w:trHeight w:val="1430"/>
        </w:trPr>
        <w:tc>
          <w:tcPr>
            <w:tcW w:w="2988" w:type="dxa"/>
          </w:tcPr>
          <w:p w:rsidR="009E2A20" w:rsidRDefault="009E2A20" w:rsidP="009E2A20">
            <w:pPr>
              <w:pStyle w:val="NoSpacing"/>
            </w:pPr>
            <w:r>
              <w:rPr>
                <w:b/>
              </w:rPr>
              <w:t>Theory</w:t>
            </w:r>
          </w:p>
          <w:p w:rsidR="009E2A20" w:rsidRDefault="009E2A20" w:rsidP="009E2A20">
            <w:pPr>
              <w:pStyle w:val="NoSpacing"/>
              <w:rPr>
                <w:b/>
                <w:sz w:val="18"/>
                <w:szCs w:val="18"/>
              </w:rPr>
            </w:pPr>
          </w:p>
          <w:p w:rsidR="009E2A20" w:rsidRPr="009E2A20" w:rsidRDefault="009E2A20" w:rsidP="009E2A20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Illinois State Standards:</w:t>
            </w:r>
          </w:p>
          <w:p w:rsidR="009E2A20" w:rsidRDefault="009E2A20" w:rsidP="009E2A20">
            <w:pPr>
              <w:pStyle w:val="NoSpacing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25.A.2c-</w:t>
            </w:r>
            <w:r w:rsidRPr="00F54D02">
              <w:rPr>
                <w:rFonts w:cs="Arial"/>
                <w:sz w:val="18"/>
                <w:szCs w:val="18"/>
              </w:rPr>
              <w:t>Identify elements and expres</w:t>
            </w:r>
            <w:r w:rsidRPr="00F54D02">
              <w:rPr>
                <w:rFonts w:cs="Arial"/>
                <w:sz w:val="18"/>
                <w:szCs w:val="18"/>
              </w:rPr>
              <w:softHyphen/>
              <w:t>sive qualities such as tone color, harmony, melody, form (rondo, theme and variation), rhythm/meter and dynamics in a variety of musical styles.</w:t>
            </w:r>
          </w:p>
          <w:p w:rsidR="009E2A20" w:rsidRDefault="009E2A20" w:rsidP="009E2A20">
            <w:pPr>
              <w:pStyle w:val="NoSpacing"/>
              <w:rPr>
                <w:rFonts w:cs="Arial"/>
                <w:b/>
                <w:sz w:val="18"/>
                <w:szCs w:val="18"/>
              </w:rPr>
            </w:pPr>
          </w:p>
          <w:p w:rsidR="009E2A20" w:rsidRDefault="009E2A20" w:rsidP="009E2A20">
            <w:pPr>
              <w:pStyle w:val="NoSpacing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26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.A.1d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486E4C">
              <w:rPr>
                <w:rFonts w:cs="Arial"/>
                <w:sz w:val="18"/>
                <w:szCs w:val="18"/>
              </w:rPr>
              <w:t>Relate symbol systems (e.g., icons, syllables, numbers and letters) to musical sounds.</w:t>
            </w:r>
          </w:p>
          <w:p w:rsidR="009E2A20" w:rsidRDefault="009E2A20" w:rsidP="009E2A20">
            <w:pPr>
              <w:pStyle w:val="NoSpacing"/>
              <w:rPr>
                <w:rFonts w:cs="Arial"/>
                <w:b/>
                <w:sz w:val="18"/>
                <w:szCs w:val="18"/>
              </w:rPr>
            </w:pPr>
          </w:p>
          <w:p w:rsidR="009E2A20" w:rsidRDefault="009E2A20" w:rsidP="009E2A20">
            <w:pPr>
              <w:pStyle w:val="NoSpacing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26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.A.2d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486E4C">
              <w:rPr>
                <w:rFonts w:cs="Arial"/>
                <w:sz w:val="18"/>
                <w:szCs w:val="18"/>
              </w:rPr>
              <w:t>Read and interpret the tradi</w:t>
            </w:r>
            <w:r w:rsidRPr="00486E4C">
              <w:rPr>
                <w:rFonts w:cs="Arial"/>
                <w:sz w:val="18"/>
                <w:szCs w:val="18"/>
              </w:rPr>
              <w:softHyphen/>
            </w:r>
            <w:r w:rsidRPr="00486E4C">
              <w:rPr>
                <w:rFonts w:cs="Arial"/>
                <w:sz w:val="18"/>
                <w:szCs w:val="18"/>
              </w:rPr>
              <w:lastRenderedPageBreak/>
              <w:t>tional music notation of note values and letter names.</w:t>
            </w:r>
          </w:p>
          <w:p w:rsidR="009E2A20" w:rsidRDefault="009E2A20" w:rsidP="009E2A20">
            <w:pPr>
              <w:pStyle w:val="NoSpacing"/>
              <w:rPr>
                <w:rFonts w:cs="Arial"/>
                <w:b/>
                <w:sz w:val="18"/>
                <w:szCs w:val="18"/>
              </w:rPr>
            </w:pPr>
          </w:p>
          <w:p w:rsidR="009E2A20" w:rsidRDefault="009E2A20" w:rsidP="009E2A20">
            <w:pPr>
              <w:pStyle w:val="NoSpacing"/>
            </w:pPr>
            <w:r>
              <w:rPr>
                <w:rFonts w:cs="Arial"/>
                <w:b/>
                <w:sz w:val="18"/>
                <w:szCs w:val="18"/>
              </w:rPr>
              <w:t>26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.B.2c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C84FB7">
              <w:rPr>
                <w:rFonts w:cs="Arial"/>
                <w:sz w:val="18"/>
                <w:szCs w:val="18"/>
              </w:rPr>
              <w:t>Sing or play acoustic or electronic instruments demonstrating technical skill.</w:t>
            </w:r>
          </w:p>
          <w:p w:rsidR="007007E5" w:rsidRDefault="007007E5" w:rsidP="00375943">
            <w:pPr>
              <w:pStyle w:val="NoSpacing"/>
              <w:rPr>
                <w:b/>
              </w:rPr>
            </w:pPr>
          </w:p>
        </w:tc>
        <w:tc>
          <w:tcPr>
            <w:tcW w:w="10774" w:type="dxa"/>
          </w:tcPr>
          <w:p w:rsidR="00375943" w:rsidRDefault="00214384" w:rsidP="00375943">
            <w:pPr>
              <w:pStyle w:val="NoSpacing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Time signatures- Students will b</w:t>
            </w:r>
            <w:r w:rsidR="00375943">
              <w:rPr>
                <w:sz w:val="18"/>
                <w:szCs w:val="18"/>
              </w:rPr>
              <w:t xml:space="preserve">e able to read and play in the following time signatures in age-appropriate material: </w:t>
            </w:r>
          </w:p>
          <w:p w:rsidR="00375943" w:rsidRDefault="00375943" w:rsidP="00375943">
            <w:pPr>
              <w:pStyle w:val="NoSpacing"/>
              <w:numPr>
                <w:ilvl w:val="1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2  3  4</w:t>
            </w:r>
          </w:p>
          <w:p w:rsidR="00375943" w:rsidRDefault="00375943" w:rsidP="00375943">
            <w:pPr>
              <w:pStyle w:val="NoSpacing"/>
              <w:ind w:left="10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4  4  4</w:t>
            </w:r>
          </w:p>
          <w:p w:rsidR="00375943" w:rsidRPr="00214384" w:rsidRDefault="00375943" w:rsidP="00214384">
            <w:pPr>
              <w:pStyle w:val="NoSpacing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Key signatures</w:t>
            </w:r>
            <w:r w:rsidR="00214384">
              <w:rPr>
                <w:sz w:val="18"/>
                <w:szCs w:val="18"/>
              </w:rPr>
              <w:t>-Students will be able to understand and/or perform the following functions as they relate to key signatures:</w:t>
            </w:r>
          </w:p>
          <w:p w:rsidR="00375943" w:rsidRDefault="00375943" w:rsidP="00375943">
            <w:pPr>
              <w:pStyle w:val="NoSpacing"/>
              <w:numPr>
                <w:ilvl w:val="1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will describe and demonstrate </w:t>
            </w:r>
            <w:proofErr w:type="spellStart"/>
            <w:r>
              <w:rPr>
                <w:sz w:val="18"/>
                <w:szCs w:val="18"/>
              </w:rPr>
              <w:t>enharmonics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:rsidR="00375943" w:rsidRDefault="00375943" w:rsidP="00375943">
            <w:pPr>
              <w:pStyle w:val="NoSpacing"/>
              <w:numPr>
                <w:ilvl w:val="1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will demonstrate chromatic scale </w:t>
            </w:r>
          </w:p>
          <w:p w:rsidR="00375943" w:rsidRDefault="00375943" w:rsidP="00375943">
            <w:pPr>
              <w:pStyle w:val="NoSpacing"/>
              <w:numPr>
                <w:ilvl w:val="1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="002B5231">
              <w:rPr>
                <w:sz w:val="18"/>
                <w:szCs w:val="18"/>
              </w:rPr>
              <w:t xml:space="preserve">tudents will demonstrate scales: </w:t>
            </w:r>
            <w:r w:rsidR="00E615C6" w:rsidRPr="002B5231">
              <w:rPr>
                <w:sz w:val="18"/>
                <w:szCs w:val="18"/>
              </w:rPr>
              <w:t xml:space="preserve">Bb, </w:t>
            </w:r>
            <w:proofErr w:type="spellStart"/>
            <w:r w:rsidR="00E615C6" w:rsidRPr="002B5231">
              <w:rPr>
                <w:sz w:val="18"/>
                <w:szCs w:val="18"/>
              </w:rPr>
              <w:t>Eb</w:t>
            </w:r>
            <w:proofErr w:type="spellEnd"/>
            <w:r w:rsidR="00E615C6" w:rsidRPr="002B5231">
              <w:rPr>
                <w:sz w:val="18"/>
                <w:szCs w:val="18"/>
              </w:rPr>
              <w:t xml:space="preserve">, </w:t>
            </w:r>
            <w:proofErr w:type="spellStart"/>
            <w:r w:rsidR="008E1F6C">
              <w:rPr>
                <w:sz w:val="18"/>
                <w:szCs w:val="18"/>
              </w:rPr>
              <w:t>Ab</w:t>
            </w:r>
            <w:proofErr w:type="spellEnd"/>
            <w:r w:rsidR="008E1F6C">
              <w:rPr>
                <w:sz w:val="18"/>
                <w:szCs w:val="18"/>
              </w:rPr>
              <w:t xml:space="preserve">, </w:t>
            </w:r>
            <w:proofErr w:type="spellStart"/>
            <w:r w:rsidR="008E1F6C">
              <w:rPr>
                <w:sz w:val="18"/>
                <w:szCs w:val="18"/>
              </w:rPr>
              <w:t>Db</w:t>
            </w:r>
            <w:proofErr w:type="spellEnd"/>
            <w:r w:rsidR="008E1F6C">
              <w:rPr>
                <w:sz w:val="18"/>
                <w:szCs w:val="18"/>
              </w:rPr>
              <w:t>, F</w:t>
            </w:r>
          </w:p>
          <w:p w:rsidR="00375943" w:rsidRDefault="00375943" w:rsidP="00375943">
            <w:pPr>
              <w:pStyle w:val="NoSpacing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Rhythms-</w:t>
            </w:r>
            <w:r w:rsidR="00214384">
              <w:rPr>
                <w:sz w:val="18"/>
                <w:szCs w:val="18"/>
              </w:rPr>
              <w:t>Students will b</w:t>
            </w:r>
            <w:r>
              <w:rPr>
                <w:sz w:val="18"/>
                <w:szCs w:val="18"/>
              </w:rPr>
              <w:t>e able to identify note value, read, and demonstrate combinations of the following notes in age-appropriate material:</w:t>
            </w:r>
          </w:p>
          <w:p w:rsidR="00375943" w:rsidRDefault="00375943" w:rsidP="00375943">
            <w:pPr>
              <w:pStyle w:val="NoSpacing"/>
              <w:numPr>
                <w:ilvl w:val="1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Sixteenth notes and eighth note combinations</w:t>
            </w:r>
          </w:p>
          <w:p w:rsidR="00375943" w:rsidRDefault="00375943" w:rsidP="00375943">
            <w:pPr>
              <w:pStyle w:val="NoSpacing"/>
              <w:numPr>
                <w:ilvl w:val="1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Dotted eighth/sixteenth</w:t>
            </w:r>
          </w:p>
          <w:p w:rsidR="00375943" w:rsidRDefault="00214384" w:rsidP="00375943">
            <w:pPr>
              <w:pStyle w:val="ListParagraph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Music notation-Students will b</w:t>
            </w:r>
            <w:r w:rsidR="00375943">
              <w:rPr>
                <w:sz w:val="18"/>
                <w:szCs w:val="18"/>
              </w:rPr>
              <w:t>e able to explain and demonstrate:</w:t>
            </w:r>
          </w:p>
          <w:p w:rsidR="001A4676" w:rsidRDefault="001A4676" w:rsidP="001A4676">
            <w:pPr>
              <w:pStyle w:val="NoSpacing"/>
              <w:numPr>
                <w:ilvl w:val="1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Repeats, D.S. (Dal Segno), D.C. (Da Capo), Coda ,al Fine, and 1</w:t>
            </w:r>
            <w:r w:rsidRPr="00330AB1">
              <w:rPr>
                <w:sz w:val="18"/>
                <w:szCs w:val="18"/>
                <w:vertAlign w:val="superscript"/>
              </w:rPr>
              <w:t>st</w:t>
            </w:r>
            <w:r>
              <w:rPr>
                <w:sz w:val="18"/>
                <w:szCs w:val="18"/>
              </w:rPr>
              <w:t xml:space="preserve"> and 2</w:t>
            </w:r>
            <w:r w:rsidRPr="00330AB1">
              <w:rPr>
                <w:sz w:val="18"/>
                <w:szCs w:val="18"/>
                <w:vertAlign w:val="superscript"/>
              </w:rPr>
              <w:t>nd</w:t>
            </w:r>
            <w:r>
              <w:rPr>
                <w:sz w:val="18"/>
                <w:szCs w:val="18"/>
              </w:rPr>
              <w:t xml:space="preserve"> endings</w:t>
            </w:r>
          </w:p>
          <w:p w:rsidR="00375943" w:rsidRDefault="00375943" w:rsidP="00375943">
            <w:pPr>
              <w:pStyle w:val="NoSpacing"/>
              <w:ind w:left="720"/>
              <w:rPr>
                <w:sz w:val="18"/>
                <w:szCs w:val="18"/>
              </w:rPr>
            </w:pPr>
          </w:p>
        </w:tc>
      </w:tr>
      <w:tr w:rsidR="00375943" w:rsidRPr="00F72776" w:rsidTr="00B117AF">
        <w:trPr>
          <w:trHeight w:val="665"/>
        </w:trPr>
        <w:tc>
          <w:tcPr>
            <w:tcW w:w="2988" w:type="dxa"/>
          </w:tcPr>
          <w:p w:rsidR="00375943" w:rsidRDefault="00375943" w:rsidP="00375943">
            <w:pPr>
              <w:pStyle w:val="NoSpacing"/>
              <w:rPr>
                <w:b/>
              </w:rPr>
            </w:pPr>
            <w:r>
              <w:rPr>
                <w:b/>
              </w:rPr>
              <w:lastRenderedPageBreak/>
              <w:t>Styles and History</w:t>
            </w:r>
          </w:p>
          <w:p w:rsidR="00375943" w:rsidRDefault="00375943" w:rsidP="00375943">
            <w:pPr>
              <w:pStyle w:val="NoSpacing"/>
              <w:rPr>
                <w:b/>
              </w:rPr>
            </w:pPr>
          </w:p>
          <w:p w:rsidR="00375943" w:rsidRDefault="00375943" w:rsidP="00375943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Illinois State Standards:</w:t>
            </w:r>
          </w:p>
          <w:p w:rsidR="007007E5" w:rsidRDefault="007007E5" w:rsidP="00375943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25.A.2c-</w:t>
            </w:r>
            <w:r w:rsidRPr="00F54D02">
              <w:rPr>
                <w:rFonts w:cs="Arial"/>
                <w:sz w:val="18"/>
                <w:szCs w:val="18"/>
              </w:rPr>
              <w:t>Identify elements and expres</w:t>
            </w:r>
            <w:r w:rsidRPr="00F54D02">
              <w:rPr>
                <w:rFonts w:cs="Arial"/>
                <w:sz w:val="18"/>
                <w:szCs w:val="18"/>
              </w:rPr>
              <w:softHyphen/>
              <w:t>sive qualities such as tone color, harmony, melody, form (rondo, theme and variation), rhythm/meter and dynamics in a variety of musical styles</w:t>
            </w:r>
          </w:p>
          <w:p w:rsidR="007007E5" w:rsidRDefault="007007E5" w:rsidP="00375943">
            <w:pPr>
              <w:pStyle w:val="NoSpacing"/>
              <w:rPr>
                <w:b/>
                <w:sz w:val="18"/>
                <w:szCs w:val="18"/>
              </w:rPr>
            </w:pPr>
          </w:p>
          <w:p w:rsidR="00375943" w:rsidRPr="004B5EA6" w:rsidRDefault="00375943" w:rsidP="00375943">
            <w:pPr>
              <w:pStyle w:val="NoSpacing"/>
              <w:rPr>
                <w:b/>
              </w:rPr>
            </w:pPr>
            <w:r>
              <w:rPr>
                <w:rFonts w:cs="Arial"/>
                <w:b/>
                <w:sz w:val="18"/>
                <w:szCs w:val="18"/>
              </w:rPr>
              <w:t>27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.B.1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225CF2">
              <w:rPr>
                <w:rFonts w:cs="Arial"/>
                <w:sz w:val="18"/>
                <w:szCs w:val="18"/>
              </w:rPr>
              <w:t>Know how images, sounds and movement convey stories about people, places and times.</w:t>
            </w:r>
          </w:p>
        </w:tc>
        <w:tc>
          <w:tcPr>
            <w:tcW w:w="10774" w:type="dxa"/>
          </w:tcPr>
          <w:p w:rsidR="00375943" w:rsidRPr="009A0537" w:rsidRDefault="00375943" w:rsidP="00375943">
            <w:pPr>
              <w:pStyle w:val="NoSpacing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will briefly discuss the origins of folk songs, classical excerpts, and world music from </w:t>
            </w:r>
            <w:r>
              <w:rPr>
                <w:i/>
                <w:sz w:val="18"/>
                <w:szCs w:val="18"/>
              </w:rPr>
              <w:t xml:space="preserve">Essential Elements Book 1 </w:t>
            </w:r>
            <w:r w:rsidRPr="009B1E1E">
              <w:rPr>
                <w:sz w:val="18"/>
                <w:szCs w:val="18"/>
              </w:rPr>
              <w:t>and</w:t>
            </w:r>
            <w:r>
              <w:rPr>
                <w:i/>
                <w:sz w:val="18"/>
                <w:szCs w:val="18"/>
              </w:rPr>
              <w:t xml:space="preserve">  Essential Elements Book 2</w:t>
            </w:r>
          </w:p>
          <w:p w:rsidR="00214384" w:rsidRDefault="00214384" w:rsidP="00214384">
            <w:pPr>
              <w:pStyle w:val="NoSpacing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understand and perform the following forms:</w:t>
            </w:r>
          </w:p>
          <w:p w:rsidR="00214384" w:rsidRDefault="00375943" w:rsidP="00214384">
            <w:pPr>
              <w:pStyle w:val="NoSpacing"/>
              <w:numPr>
                <w:ilvl w:val="1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AB and ABA Form</w:t>
            </w:r>
          </w:p>
          <w:p w:rsidR="00375943" w:rsidRDefault="00375943" w:rsidP="00214384">
            <w:pPr>
              <w:pStyle w:val="NoSpacing"/>
              <w:numPr>
                <w:ilvl w:val="1"/>
                <w:numId w:val="5"/>
              </w:numPr>
              <w:rPr>
                <w:sz w:val="18"/>
                <w:szCs w:val="18"/>
              </w:rPr>
            </w:pPr>
            <w:r w:rsidRPr="00214384">
              <w:rPr>
                <w:sz w:val="18"/>
                <w:szCs w:val="18"/>
              </w:rPr>
              <w:t>Theme and Variations</w:t>
            </w:r>
          </w:p>
          <w:p w:rsidR="006F56F8" w:rsidRPr="00214384" w:rsidRDefault="006F56F8" w:rsidP="00214384">
            <w:pPr>
              <w:pStyle w:val="NoSpacing"/>
              <w:numPr>
                <w:ilvl w:val="1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Program music</w:t>
            </w:r>
          </w:p>
        </w:tc>
      </w:tr>
      <w:tr w:rsidR="00375943" w:rsidRPr="00F72776" w:rsidTr="00B117AF">
        <w:trPr>
          <w:trHeight w:val="980"/>
        </w:trPr>
        <w:tc>
          <w:tcPr>
            <w:tcW w:w="2988" w:type="dxa"/>
          </w:tcPr>
          <w:p w:rsidR="00375943" w:rsidRDefault="00375943" w:rsidP="00375943">
            <w:pPr>
              <w:pStyle w:val="NoSpacing"/>
              <w:rPr>
                <w:b/>
              </w:rPr>
            </w:pPr>
            <w:r>
              <w:rPr>
                <w:b/>
              </w:rPr>
              <w:t>Performer and Audience Expectations</w:t>
            </w:r>
          </w:p>
          <w:p w:rsidR="00375943" w:rsidRDefault="00375943" w:rsidP="00375943">
            <w:pPr>
              <w:pStyle w:val="NoSpacing"/>
            </w:pPr>
          </w:p>
          <w:p w:rsidR="00375943" w:rsidRDefault="00375943" w:rsidP="00375943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Illinois State Standards:</w:t>
            </w:r>
          </w:p>
          <w:p w:rsidR="00375943" w:rsidRPr="002B463B" w:rsidRDefault="00375943" w:rsidP="00375943">
            <w:pPr>
              <w:pStyle w:val="NoSpacing"/>
            </w:pPr>
            <w:r w:rsidRPr="00225CF2">
              <w:rPr>
                <w:rFonts w:cs="Arial"/>
                <w:b/>
                <w:sz w:val="18"/>
                <w:szCs w:val="18"/>
              </w:rPr>
              <w:t>27</w:t>
            </w:r>
            <w:proofErr w:type="gramStart"/>
            <w:r w:rsidRPr="00225CF2">
              <w:rPr>
                <w:rFonts w:cs="Arial"/>
                <w:b/>
                <w:sz w:val="18"/>
                <w:szCs w:val="18"/>
              </w:rPr>
              <w:t>.A.1a</w:t>
            </w:r>
            <w:proofErr w:type="gramEnd"/>
            <w:r w:rsidR="003520CB">
              <w:rPr>
                <w:rFonts w:cs="Arial"/>
                <w:sz w:val="18"/>
                <w:szCs w:val="18"/>
              </w:rPr>
              <w:t>-</w:t>
            </w:r>
            <w:r w:rsidRPr="00225CF2">
              <w:rPr>
                <w:rFonts w:cs="Arial"/>
                <w:sz w:val="18"/>
                <w:szCs w:val="18"/>
              </w:rPr>
              <w:t>Identify the distinctive roles of artists and audiences.</w:t>
            </w:r>
          </w:p>
        </w:tc>
        <w:tc>
          <w:tcPr>
            <w:tcW w:w="10774" w:type="dxa"/>
          </w:tcPr>
          <w:p w:rsidR="003520CB" w:rsidRPr="003A6147" w:rsidRDefault="003520CB" w:rsidP="003520CB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Performer Expectations:</w:t>
            </w:r>
          </w:p>
          <w:p w:rsidR="003520CB" w:rsidRPr="008E7198" w:rsidRDefault="003520CB" w:rsidP="003520CB">
            <w:pPr>
              <w:pStyle w:val="NoSpacing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observe rehearsal etiquette as described by the band director</w:t>
            </w:r>
            <w:r>
              <w:rPr>
                <w:color w:val="FF0000"/>
                <w:sz w:val="18"/>
                <w:szCs w:val="18"/>
              </w:rPr>
              <w:t xml:space="preserve"> </w:t>
            </w:r>
          </w:p>
          <w:p w:rsidR="003520CB" w:rsidRDefault="003520CB" w:rsidP="003520CB">
            <w:pPr>
              <w:pStyle w:val="NoSpacing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prepare and study assignments given by band director</w:t>
            </w:r>
          </w:p>
          <w:p w:rsidR="003520CB" w:rsidRDefault="003520CB" w:rsidP="003520CB">
            <w:pPr>
              <w:pStyle w:val="NoSpacing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attend all performances</w:t>
            </w:r>
          </w:p>
          <w:p w:rsidR="003520CB" w:rsidRDefault="003520CB" w:rsidP="003520CB">
            <w:pPr>
              <w:pStyle w:val="NoSpacing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show respect and self-control towards classmates and others while either performing or listening in classroom setting</w:t>
            </w:r>
          </w:p>
          <w:p w:rsidR="003520CB" w:rsidRDefault="003520CB" w:rsidP="003520CB">
            <w:pPr>
              <w:pStyle w:val="NoSpacing"/>
              <w:rPr>
                <w:sz w:val="18"/>
                <w:szCs w:val="18"/>
              </w:rPr>
            </w:pPr>
          </w:p>
          <w:p w:rsidR="003520CB" w:rsidRDefault="003520CB" w:rsidP="003520CB">
            <w:pPr>
              <w:pStyle w:val="NoSpacing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Audience Expectations:</w:t>
            </w:r>
          </w:p>
          <w:p w:rsidR="003520CB" w:rsidRDefault="003520CB" w:rsidP="003520CB">
            <w:pPr>
              <w:pStyle w:val="NoSpacing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 allow performers and audience members to have the best performance experience, audience members will please observe the following practices during a performance:</w:t>
            </w:r>
          </w:p>
          <w:p w:rsidR="003520CB" w:rsidRDefault="003520CB" w:rsidP="003520CB">
            <w:pPr>
              <w:pStyle w:val="NoSpacing"/>
              <w:numPr>
                <w:ilvl w:val="1"/>
                <w:numId w:val="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Demonstrate active listening </w:t>
            </w:r>
          </w:p>
          <w:p w:rsidR="003520CB" w:rsidRDefault="003520CB" w:rsidP="003520CB">
            <w:pPr>
              <w:pStyle w:val="NoSpacing"/>
              <w:numPr>
                <w:ilvl w:val="1"/>
                <w:numId w:val="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Demonstrate appropriate performance/audience interactions (e.g. clapping at appropriate moments)</w:t>
            </w:r>
          </w:p>
          <w:p w:rsidR="003520CB" w:rsidRDefault="003520CB" w:rsidP="003520CB">
            <w:pPr>
              <w:pStyle w:val="NoSpacing"/>
              <w:numPr>
                <w:ilvl w:val="1"/>
                <w:numId w:val="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Silence all electronic devices</w:t>
            </w:r>
          </w:p>
          <w:p w:rsidR="003520CB" w:rsidRDefault="003520CB" w:rsidP="003520CB">
            <w:pPr>
              <w:pStyle w:val="NoSpacing"/>
              <w:numPr>
                <w:ilvl w:val="1"/>
                <w:numId w:val="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Stay for the duration of a performance</w:t>
            </w:r>
          </w:p>
          <w:p w:rsidR="003520CB" w:rsidRDefault="003520CB" w:rsidP="003520CB">
            <w:pPr>
              <w:pStyle w:val="NoSpacing"/>
              <w:numPr>
                <w:ilvl w:val="1"/>
                <w:numId w:val="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Stay silent during performances</w:t>
            </w:r>
          </w:p>
          <w:p w:rsidR="003520CB" w:rsidRDefault="003520CB" w:rsidP="003520CB">
            <w:pPr>
              <w:pStyle w:val="NoSpacing"/>
              <w:numPr>
                <w:ilvl w:val="1"/>
                <w:numId w:val="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Enter and exit performance area at appropriate times</w:t>
            </w:r>
          </w:p>
          <w:p w:rsidR="003520CB" w:rsidRPr="003A6147" w:rsidRDefault="003520CB" w:rsidP="003520CB">
            <w:pPr>
              <w:pStyle w:val="NoSpacing"/>
              <w:numPr>
                <w:ilvl w:val="1"/>
                <w:numId w:val="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Leave food and drink outside the performance area</w:t>
            </w:r>
          </w:p>
          <w:p w:rsidR="00E823C2" w:rsidRPr="003A6147" w:rsidRDefault="00E823C2" w:rsidP="00E823C2">
            <w:pPr>
              <w:pStyle w:val="NoSpacing"/>
              <w:numPr>
                <w:ilvl w:val="1"/>
                <w:numId w:val="8"/>
              </w:numPr>
              <w:rPr>
                <w:sz w:val="18"/>
                <w:szCs w:val="18"/>
              </w:rPr>
            </w:pPr>
          </w:p>
          <w:p w:rsidR="00E823C2" w:rsidRPr="00F72776" w:rsidRDefault="00E823C2" w:rsidP="00E823C2">
            <w:pPr>
              <w:pStyle w:val="NoSpacing"/>
              <w:rPr>
                <w:sz w:val="18"/>
                <w:szCs w:val="18"/>
              </w:rPr>
            </w:pPr>
          </w:p>
        </w:tc>
      </w:tr>
      <w:bookmarkEnd w:id="0"/>
    </w:tbl>
    <w:p w:rsidR="002C057D" w:rsidRDefault="00621AFF"/>
    <w:sectPr w:rsidR="002C057D" w:rsidSect="00CA2233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AFF" w:rsidRDefault="00621AFF" w:rsidP="00CA2233">
      <w:pPr>
        <w:spacing w:after="0" w:line="240" w:lineRule="auto"/>
      </w:pPr>
      <w:r>
        <w:separator/>
      </w:r>
    </w:p>
  </w:endnote>
  <w:endnote w:type="continuationSeparator" w:id="0">
    <w:p w:rsidR="00621AFF" w:rsidRDefault="00621AFF" w:rsidP="00CA2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tzerlan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AFF" w:rsidRDefault="00621AFF" w:rsidP="00CA2233">
      <w:pPr>
        <w:spacing w:after="0" w:line="240" w:lineRule="auto"/>
      </w:pPr>
      <w:r>
        <w:separator/>
      </w:r>
    </w:p>
  </w:footnote>
  <w:footnote w:type="continuationSeparator" w:id="0">
    <w:p w:rsidR="00621AFF" w:rsidRDefault="00621AFF" w:rsidP="00CA2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233" w:rsidRDefault="00621AFF">
    <w:pPr>
      <w:pStyle w:val="Header"/>
    </w:pPr>
    <w:sdt>
      <w:sdtPr>
        <w:id w:val="567918573"/>
        <w:docPartObj>
          <w:docPartGallery w:val="Watermarks"/>
          <w:docPartUnique/>
        </w:docPartObj>
      </w:sdtPr>
      <w:sdtEndPr/>
      <w:sdtContent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CA2233">
      <w:rPr>
        <w:noProof/>
      </w:rPr>
      <w:drawing>
        <wp:inline distT="0" distB="0" distL="0" distR="0" wp14:anchorId="3EB541F3" wp14:editId="4AAFDAF9">
          <wp:extent cx="1167436" cy="303289"/>
          <wp:effectExtent l="0" t="0" r="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sd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7436" cy="303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A2233">
      <w:ptab w:relativeTo="margin" w:alignment="center" w:leader="none"/>
    </w:r>
    <w:r w:rsidR="00C8662D">
      <w:t>R</w:t>
    </w:r>
    <w:r w:rsidR="00D35C5C">
      <w:t xml:space="preserve">evised </w:t>
    </w:r>
    <w:r w:rsidR="003520CB">
      <w:t>6/4</w:t>
    </w:r>
    <w:r w:rsidR="00CA2233">
      <w:t>/14</w:t>
    </w:r>
    <w:r w:rsidR="00CA2233">
      <w:ptab w:relativeTo="margin" w:alignment="right" w:leader="none"/>
    </w:r>
    <w:r w:rsidR="00CA2233">
      <w:t xml:space="preserve">Band Scope and Sequence: </w:t>
    </w:r>
    <w:r w:rsidR="008F7C95">
      <w:t>2</w:t>
    </w:r>
    <w:r w:rsidR="008F7C95" w:rsidRPr="008F7C95">
      <w:rPr>
        <w:vertAlign w:val="superscript"/>
      </w:rPr>
      <w:t>nd</w:t>
    </w:r>
    <w:r w:rsidR="008F7C95">
      <w:t xml:space="preserve"> Year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E1D29"/>
    <w:multiLevelType w:val="hybridMultilevel"/>
    <w:tmpl w:val="17685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E4690D"/>
    <w:multiLevelType w:val="hybridMultilevel"/>
    <w:tmpl w:val="E8BE4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A94DD4"/>
    <w:multiLevelType w:val="hybridMultilevel"/>
    <w:tmpl w:val="C3B81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B35F1F"/>
    <w:multiLevelType w:val="hybridMultilevel"/>
    <w:tmpl w:val="01B02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1B670D"/>
    <w:multiLevelType w:val="hybridMultilevel"/>
    <w:tmpl w:val="AE86E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81248F"/>
    <w:multiLevelType w:val="hybridMultilevel"/>
    <w:tmpl w:val="791EF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B72AE8"/>
    <w:multiLevelType w:val="hybridMultilevel"/>
    <w:tmpl w:val="553AE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A03037"/>
    <w:multiLevelType w:val="hybridMultilevel"/>
    <w:tmpl w:val="74DCA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CD4355"/>
    <w:multiLevelType w:val="hybridMultilevel"/>
    <w:tmpl w:val="707CE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5D308E"/>
    <w:multiLevelType w:val="hybridMultilevel"/>
    <w:tmpl w:val="C7988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7"/>
  </w:num>
  <w:num w:numId="7">
    <w:abstractNumId w:val="0"/>
  </w:num>
  <w:num w:numId="8">
    <w:abstractNumId w:val="9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233"/>
    <w:rsid w:val="00024142"/>
    <w:rsid w:val="000A1393"/>
    <w:rsid w:val="001974D6"/>
    <w:rsid w:val="001A1C8F"/>
    <w:rsid w:val="001A4676"/>
    <w:rsid w:val="00214384"/>
    <w:rsid w:val="002B5231"/>
    <w:rsid w:val="003520CB"/>
    <w:rsid w:val="00372D98"/>
    <w:rsid w:val="00375943"/>
    <w:rsid w:val="004D48B8"/>
    <w:rsid w:val="0055027D"/>
    <w:rsid w:val="00566B52"/>
    <w:rsid w:val="0059761F"/>
    <w:rsid w:val="005A2B69"/>
    <w:rsid w:val="005B60E0"/>
    <w:rsid w:val="006107C3"/>
    <w:rsid w:val="00621AFF"/>
    <w:rsid w:val="006B5FF3"/>
    <w:rsid w:val="006D0F45"/>
    <w:rsid w:val="006F56F8"/>
    <w:rsid w:val="007007E5"/>
    <w:rsid w:val="00845F18"/>
    <w:rsid w:val="00861CF8"/>
    <w:rsid w:val="008E1F6C"/>
    <w:rsid w:val="008F7C95"/>
    <w:rsid w:val="009C225B"/>
    <w:rsid w:val="009E2A20"/>
    <w:rsid w:val="00A1410F"/>
    <w:rsid w:val="00A62826"/>
    <w:rsid w:val="00AA06BC"/>
    <w:rsid w:val="00B03811"/>
    <w:rsid w:val="00B4318F"/>
    <w:rsid w:val="00BB2FB1"/>
    <w:rsid w:val="00BB73FD"/>
    <w:rsid w:val="00C84D9F"/>
    <w:rsid w:val="00C8662D"/>
    <w:rsid w:val="00CA2233"/>
    <w:rsid w:val="00CB404C"/>
    <w:rsid w:val="00CC397E"/>
    <w:rsid w:val="00CF55E4"/>
    <w:rsid w:val="00D2166C"/>
    <w:rsid w:val="00D243C9"/>
    <w:rsid w:val="00D35C5C"/>
    <w:rsid w:val="00E14AA0"/>
    <w:rsid w:val="00E615C6"/>
    <w:rsid w:val="00E8154C"/>
    <w:rsid w:val="00E823C2"/>
    <w:rsid w:val="00EA7E88"/>
    <w:rsid w:val="00ED515A"/>
    <w:rsid w:val="00F25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2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A2233"/>
    <w:pPr>
      <w:spacing w:after="0" w:line="240" w:lineRule="auto"/>
    </w:pPr>
  </w:style>
  <w:style w:type="table" w:styleId="TableGrid">
    <w:name w:val="Table Grid"/>
    <w:basedOn w:val="TableNormal"/>
    <w:uiPriority w:val="59"/>
    <w:rsid w:val="00CA22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A223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A22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233"/>
  </w:style>
  <w:style w:type="paragraph" w:styleId="Footer">
    <w:name w:val="footer"/>
    <w:basedOn w:val="Normal"/>
    <w:link w:val="FooterChar"/>
    <w:uiPriority w:val="99"/>
    <w:unhideWhenUsed/>
    <w:rsid w:val="00CA22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2233"/>
  </w:style>
  <w:style w:type="paragraph" w:styleId="BalloonText">
    <w:name w:val="Balloon Text"/>
    <w:basedOn w:val="Normal"/>
    <w:link w:val="BalloonTextChar"/>
    <w:uiPriority w:val="99"/>
    <w:semiHidden/>
    <w:unhideWhenUsed/>
    <w:rsid w:val="00CA2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233"/>
    <w:rPr>
      <w:rFonts w:ascii="Tahoma" w:hAnsi="Tahoma" w:cs="Tahoma"/>
      <w:sz w:val="16"/>
      <w:szCs w:val="16"/>
    </w:rPr>
  </w:style>
  <w:style w:type="paragraph" w:customStyle="1" w:styleId="benchmarks">
    <w:name w:val="benchmarks"/>
    <w:rsid w:val="00CB404C"/>
    <w:pPr>
      <w:tabs>
        <w:tab w:val="left" w:pos="660"/>
      </w:tabs>
      <w:spacing w:after="0" w:line="240" w:lineRule="auto"/>
      <w:jc w:val="both"/>
    </w:pPr>
    <w:rPr>
      <w:rFonts w:ascii="Switzerland" w:eastAsia="Times New Roman" w:hAnsi="Switzerland" w:cs="Switzerland"/>
      <w:color w:val="000000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2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A2233"/>
    <w:pPr>
      <w:spacing w:after="0" w:line="240" w:lineRule="auto"/>
    </w:pPr>
  </w:style>
  <w:style w:type="table" w:styleId="TableGrid">
    <w:name w:val="Table Grid"/>
    <w:basedOn w:val="TableNormal"/>
    <w:uiPriority w:val="59"/>
    <w:rsid w:val="00CA22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A223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A22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233"/>
  </w:style>
  <w:style w:type="paragraph" w:styleId="Footer">
    <w:name w:val="footer"/>
    <w:basedOn w:val="Normal"/>
    <w:link w:val="FooterChar"/>
    <w:uiPriority w:val="99"/>
    <w:unhideWhenUsed/>
    <w:rsid w:val="00CA22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2233"/>
  </w:style>
  <w:style w:type="paragraph" w:styleId="BalloonText">
    <w:name w:val="Balloon Text"/>
    <w:basedOn w:val="Normal"/>
    <w:link w:val="BalloonTextChar"/>
    <w:uiPriority w:val="99"/>
    <w:semiHidden/>
    <w:unhideWhenUsed/>
    <w:rsid w:val="00CA2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233"/>
    <w:rPr>
      <w:rFonts w:ascii="Tahoma" w:hAnsi="Tahoma" w:cs="Tahoma"/>
      <w:sz w:val="16"/>
      <w:szCs w:val="16"/>
    </w:rPr>
  </w:style>
  <w:style w:type="paragraph" w:customStyle="1" w:styleId="benchmarks">
    <w:name w:val="benchmarks"/>
    <w:rsid w:val="00CB404C"/>
    <w:pPr>
      <w:tabs>
        <w:tab w:val="left" w:pos="660"/>
      </w:tabs>
      <w:spacing w:after="0" w:line="240" w:lineRule="auto"/>
      <w:jc w:val="both"/>
    </w:pPr>
    <w:rPr>
      <w:rFonts w:ascii="Switzerland" w:eastAsia="Times New Roman" w:hAnsi="Switzerland" w:cs="Switzerland"/>
      <w:color w:val="000000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1057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Peoria District 150</Company>
  <LinksUpToDate>false</LinksUpToDate>
  <CharactersWithSpaces>7074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D150</dc:creator>
  <cp:lastModifiedBy>D150</cp:lastModifiedBy>
  <cp:revision>3</cp:revision>
  <cp:lastPrinted>2014-05-09T18:49:00Z</cp:lastPrinted>
  <dcterms:created xsi:type="dcterms:W3CDTF">2014-06-03T20:32:00Z</dcterms:created>
  <dcterms:modified xsi:type="dcterms:W3CDTF">2014-06-04T18:12:00Z</dcterms:modified>
</cp:coreProperties>
</file>